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32" w:rsidRDefault="00B43F32">
      <w:pPr>
        <w:pStyle w:val="ConsPlusTitle"/>
        <w:jc w:val="center"/>
        <w:outlineLvl w:val="2"/>
      </w:pPr>
      <w:r>
        <w:t>12. Целевые значения критериев доступности и качества</w:t>
      </w:r>
    </w:p>
    <w:p w:rsidR="00B43F32" w:rsidRDefault="00B43F32">
      <w:pPr>
        <w:pStyle w:val="ConsPlusTitle"/>
        <w:jc w:val="center"/>
      </w:pPr>
      <w:r>
        <w:t>медицинской помощи, оказываемой в рамках</w:t>
      </w:r>
    </w:p>
    <w:p w:rsidR="00B43F32" w:rsidRDefault="00B43F32">
      <w:pPr>
        <w:pStyle w:val="ConsPlusTitle"/>
        <w:jc w:val="center"/>
      </w:pPr>
      <w:r>
        <w:t>территориальной программы</w:t>
      </w:r>
    </w:p>
    <w:p w:rsidR="00B43F32" w:rsidRDefault="00B43F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139"/>
        <w:gridCol w:w="1416"/>
        <w:gridCol w:w="1416"/>
        <w:gridCol w:w="1417"/>
      </w:tblGrid>
      <w:tr w:rsidR="00B43F32">
        <w:tc>
          <w:tcPr>
            <w:tcW w:w="680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39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Критерии качества медицинской помощи</w:t>
            </w:r>
          </w:p>
        </w:tc>
        <w:tc>
          <w:tcPr>
            <w:tcW w:w="4249" w:type="dxa"/>
            <w:gridSpan w:val="3"/>
          </w:tcPr>
          <w:p w:rsidR="00B43F32" w:rsidRDefault="00B43F32">
            <w:pPr>
              <w:pStyle w:val="ConsPlusNormal"/>
              <w:jc w:val="center"/>
            </w:pPr>
            <w:r>
              <w:t>Целевые значения</w:t>
            </w:r>
          </w:p>
        </w:tc>
      </w:tr>
      <w:tr w:rsidR="00B43F32">
        <w:tc>
          <w:tcPr>
            <w:tcW w:w="680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4139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2026 г.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>Удовлетворенность населения доступностью медицинской помощи, в том числе городского и сельского населения (процентов от числа опрошенных)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68/69/67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68/69/67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68/69/67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3,7%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3,7%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3,7%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50%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0,1%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0,1%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0,1%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-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 xml:space="preserve">Доля впервые выявленных заболеваний при профилактических медицинских </w:t>
            </w:r>
            <w:r>
              <w:lastRenderedPageBreak/>
              <w:t>осмотрах, в том числе в рамках диспансеризации, в общем количестве впервые в жизни зарегистрированных заболеваний в течение года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20,3%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21,2%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22,1%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2,1%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2,2%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2,3%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13,4%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13,5%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13,6%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18%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22%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52,9%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53,4%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60%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90%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95%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95%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44%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46%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48%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 xml:space="preserve">, в общем количестве пациентов с острым и повторным инфарктом миокарда, которым оказана медицинская помощь выездными бригадами скорой </w:t>
            </w:r>
            <w:r>
              <w:lastRenderedPageBreak/>
              <w:t>медицинской помощи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27,3%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28,4%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29,5%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42%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41%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40%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87%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87%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88%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 </w:t>
            </w:r>
            <w:proofErr w:type="gramStart"/>
            <w:r>
              <w:t>в первые</w:t>
            </w:r>
            <w:proofErr w:type="gramEnd"/>
            <w:r>
              <w:t xml:space="preserve"> 6 часов госпитализации,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8,0%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8,3%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8,6%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8,0%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8,3%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8,6%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98%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100%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302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 xml:space="preserve">Доля расходов на оказание медицинской помощи в условиях дневных стационаров </w:t>
            </w:r>
            <w:r>
              <w:lastRenderedPageBreak/>
              <w:t>в общих расходах на территориальную программу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8,87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8,86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8,98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1,97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>Количество случаев госпитализации с диагнозом "Хроническая сердечная недостаточность" на 100 тыс. населения в год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-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>Количество случаев госпитализации с диагнозом "Гипертоническая болезнь" на 100 тыс. населения в год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191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>Количество случаев госпитализации с диагнозом "Сахарный диабет" на 100 тыс. населения в год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300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75%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85%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85%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90%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95%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>Количество пациентов с гепатитом C, получивших противовирусную терапию, на 100 тыс. населения в год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7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25%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30%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>Доля пациентов обследованных перед проведением вспомогательных репродуктивных технологий в соответствии с критериями качества проведения программы вспомогательных репродуктивных технологий клинических рекомендаций (женское бесплодие)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95%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95%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95%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 xml:space="preserve">Число циклов переноса эмбрионов </w:t>
            </w:r>
            <w:r>
              <w:lastRenderedPageBreak/>
              <w:t>выполненных мед организациями в течение 1 года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740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740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>Доля женщин, у которых беременность наступила после проведения процедуры переноса эмбрионов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40%</w:t>
            </w:r>
          </w:p>
        </w:tc>
      </w:tr>
      <w:tr w:rsidR="00B43F32">
        <w:tc>
          <w:tcPr>
            <w:tcW w:w="680" w:type="dxa"/>
          </w:tcPr>
          <w:p w:rsidR="00B43F32" w:rsidRDefault="00B43F3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39" w:type="dxa"/>
          </w:tcPr>
          <w:p w:rsidR="00B43F32" w:rsidRDefault="00B43F32">
            <w:pPr>
              <w:pStyle w:val="ConsPlusNormal"/>
            </w:pPr>
            <w:r>
              <w:t xml:space="preserve">Доля </w:t>
            </w:r>
            <w:proofErr w:type="gramStart"/>
            <w:r>
              <w:t>пациенток</w:t>
            </w:r>
            <w:proofErr w:type="gramEnd"/>
            <w:r>
              <w:t xml:space="preserve"> у которых процедура переноса эмбрионов завершилась родами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24%</w:t>
            </w:r>
          </w:p>
        </w:tc>
        <w:tc>
          <w:tcPr>
            <w:tcW w:w="1416" w:type="dxa"/>
          </w:tcPr>
          <w:p w:rsidR="00B43F32" w:rsidRDefault="00B43F32">
            <w:pPr>
              <w:pStyle w:val="ConsPlusNormal"/>
              <w:jc w:val="center"/>
            </w:pPr>
            <w:r>
              <w:t>24%</w:t>
            </w:r>
          </w:p>
        </w:tc>
        <w:tc>
          <w:tcPr>
            <w:tcW w:w="1417" w:type="dxa"/>
          </w:tcPr>
          <w:p w:rsidR="00B43F32" w:rsidRDefault="00B43F32">
            <w:pPr>
              <w:pStyle w:val="ConsPlusNormal"/>
              <w:jc w:val="center"/>
            </w:pPr>
            <w:r>
              <w:t>24%</w:t>
            </w:r>
          </w:p>
        </w:tc>
      </w:tr>
    </w:tbl>
    <w:p w:rsidR="00B43F32" w:rsidRDefault="00B43F32">
      <w:pPr>
        <w:pStyle w:val="ConsPlusNormal"/>
        <w:jc w:val="both"/>
      </w:pPr>
    </w:p>
    <w:p w:rsidR="00B43F32" w:rsidRDefault="00B43F32">
      <w:pPr>
        <w:pStyle w:val="ConsPlusNormal"/>
        <w:ind w:firstLine="540"/>
        <w:jc w:val="both"/>
      </w:pPr>
      <w:r>
        <w:t>--------------------------------</w:t>
      </w:r>
    </w:p>
    <w:p w:rsidR="00B43F32" w:rsidRDefault="00B43F32">
      <w:pPr>
        <w:pStyle w:val="ConsPlusNormal"/>
        <w:spacing w:before="220"/>
        <w:ind w:firstLine="540"/>
        <w:jc w:val="both"/>
      </w:pPr>
      <w:r>
        <w:t>&lt;*&gt; - нет данных.</w:t>
      </w:r>
    </w:p>
    <w:p w:rsidR="00B43F32" w:rsidRDefault="00B43F32">
      <w:pPr>
        <w:pStyle w:val="ConsPlusNormal"/>
        <w:jc w:val="both"/>
      </w:pPr>
    </w:p>
    <w:sectPr w:rsidR="00B43F32" w:rsidSect="00D6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B43F32"/>
    <w:rsid w:val="002F51A3"/>
    <w:rsid w:val="003C3A90"/>
    <w:rsid w:val="00B43F32"/>
    <w:rsid w:val="00D6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43F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3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43F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43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43F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43F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43F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994</Words>
  <Characters>5666</Characters>
  <Application>Microsoft Office Word</Application>
  <DocSecurity>0</DocSecurity>
  <Lines>47</Lines>
  <Paragraphs>13</Paragraphs>
  <ScaleCrop>false</ScaleCrop>
  <Company>TFOMS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Privezencheva</dc:creator>
  <cp:lastModifiedBy>Privezencheva</cp:lastModifiedBy>
  <cp:revision>2</cp:revision>
  <dcterms:created xsi:type="dcterms:W3CDTF">2024-01-12T07:25:00Z</dcterms:created>
  <dcterms:modified xsi:type="dcterms:W3CDTF">2024-01-12T13:09:00Z</dcterms:modified>
</cp:coreProperties>
</file>