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AA" w:rsidRDefault="00C770AA" w:rsidP="00C770AA">
      <w:pPr>
        <w:tabs>
          <w:tab w:val="left" w:pos="180"/>
          <w:tab w:val="left" w:pos="720"/>
        </w:tabs>
        <w:ind w:right="27"/>
        <w:jc w:val="center"/>
        <w:rPr>
          <w:b/>
          <w:sz w:val="32"/>
          <w:szCs w:val="32"/>
        </w:rPr>
      </w:pPr>
      <w:r w:rsidRPr="00E10EEF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амятка о выдаче (замене) </w:t>
      </w:r>
      <w:r w:rsidRPr="00E10EEF">
        <w:rPr>
          <w:b/>
          <w:sz w:val="32"/>
          <w:szCs w:val="32"/>
        </w:rPr>
        <w:t xml:space="preserve"> </w:t>
      </w:r>
    </w:p>
    <w:p w:rsidR="00C770AA" w:rsidRDefault="00C770AA" w:rsidP="00C770AA">
      <w:pPr>
        <w:tabs>
          <w:tab w:val="left" w:pos="180"/>
          <w:tab w:val="left" w:pos="720"/>
        </w:tabs>
        <w:ind w:right="27"/>
        <w:jc w:val="center"/>
        <w:rPr>
          <w:b/>
          <w:sz w:val="32"/>
          <w:szCs w:val="32"/>
        </w:rPr>
      </w:pPr>
      <w:r w:rsidRPr="00E10EEF">
        <w:rPr>
          <w:b/>
          <w:sz w:val="32"/>
          <w:szCs w:val="32"/>
        </w:rPr>
        <w:t xml:space="preserve">полиса обязательного медицинского страхования </w:t>
      </w:r>
    </w:p>
    <w:p w:rsidR="00C770AA" w:rsidRPr="001555A2" w:rsidRDefault="00C770AA" w:rsidP="00C770AA">
      <w:pPr>
        <w:tabs>
          <w:tab w:val="left" w:pos="180"/>
          <w:tab w:val="left" w:pos="720"/>
        </w:tabs>
        <w:ind w:right="27"/>
        <w:jc w:val="center"/>
        <w:rPr>
          <w:sz w:val="28"/>
          <w:szCs w:val="28"/>
        </w:rPr>
      </w:pPr>
    </w:p>
    <w:p w:rsidR="00C770AA" w:rsidRPr="00D717C7" w:rsidRDefault="00C770AA" w:rsidP="00C770AA">
      <w:pPr>
        <w:shd w:val="clear" w:color="auto" w:fill="FFFFFF"/>
        <w:tabs>
          <w:tab w:val="left" w:pos="720"/>
        </w:tabs>
        <w:ind w:right="2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717C7">
        <w:rPr>
          <w:b/>
          <w:sz w:val="28"/>
          <w:szCs w:val="28"/>
        </w:rPr>
        <w:t>Полисы, выданные лицам, застрахованным по обязательно</w:t>
      </w:r>
      <w:r>
        <w:rPr>
          <w:b/>
          <w:sz w:val="28"/>
          <w:szCs w:val="28"/>
        </w:rPr>
        <w:t>му медицинскому страхованию до 01.01.</w:t>
      </w:r>
      <w:r w:rsidRPr="00D717C7">
        <w:rPr>
          <w:b/>
          <w:sz w:val="28"/>
          <w:szCs w:val="28"/>
        </w:rPr>
        <w:t>2011 года, являются действующими</w:t>
      </w:r>
      <w:r w:rsidR="003F5A98">
        <w:rPr>
          <w:b/>
          <w:sz w:val="28"/>
          <w:szCs w:val="28"/>
        </w:rPr>
        <w:t xml:space="preserve"> </w:t>
      </w:r>
      <w:r w:rsidR="003F5A98" w:rsidRPr="007A3700">
        <w:rPr>
          <w:b/>
          <w:sz w:val="28"/>
          <w:szCs w:val="28"/>
        </w:rPr>
        <w:t xml:space="preserve">до </w:t>
      </w:r>
      <w:r w:rsidR="007A3700">
        <w:rPr>
          <w:b/>
          <w:sz w:val="28"/>
          <w:szCs w:val="28"/>
        </w:rPr>
        <w:t>подачи заявления</w:t>
      </w:r>
      <w:r w:rsidR="007A3700" w:rsidRPr="007A3700">
        <w:rPr>
          <w:b/>
          <w:sz w:val="28"/>
          <w:szCs w:val="28"/>
        </w:rPr>
        <w:t xml:space="preserve"> о включении в единый регист</w:t>
      </w:r>
      <w:r w:rsidR="007A3700">
        <w:rPr>
          <w:b/>
          <w:sz w:val="28"/>
          <w:szCs w:val="28"/>
        </w:rPr>
        <w:t>р застрахованных лиц и заявления</w:t>
      </w:r>
      <w:r w:rsidR="007A3700" w:rsidRPr="007A3700">
        <w:rPr>
          <w:b/>
          <w:sz w:val="28"/>
          <w:szCs w:val="28"/>
        </w:rPr>
        <w:t xml:space="preserve"> о выборе (замене) страховой медицинской организации</w:t>
      </w:r>
      <w:r w:rsidR="007A3700">
        <w:rPr>
          <w:b/>
          <w:sz w:val="28"/>
          <w:szCs w:val="28"/>
        </w:rPr>
        <w:t>.</w:t>
      </w:r>
    </w:p>
    <w:p w:rsidR="00C770AA" w:rsidRDefault="00C770AA" w:rsidP="003F5A9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D717C7">
        <w:rPr>
          <w:b/>
          <w:sz w:val="28"/>
          <w:szCs w:val="28"/>
        </w:rPr>
        <w:tab/>
      </w:r>
      <w:hyperlink r:id="rId5" w:history="1">
        <w:r w:rsidR="000D2CE0" w:rsidRPr="003F5A98">
          <w:rPr>
            <w:rFonts w:eastAsiaTheme="minorHAnsi"/>
            <w:b/>
            <w:sz w:val="28"/>
            <w:szCs w:val="28"/>
            <w:lang w:eastAsia="en-US"/>
          </w:rPr>
          <w:t>Полис</w:t>
        </w:r>
      </w:hyperlink>
      <w:r w:rsidR="000D2CE0" w:rsidRPr="003F5A98">
        <w:rPr>
          <w:rFonts w:eastAsiaTheme="minorHAnsi"/>
          <w:b/>
          <w:sz w:val="28"/>
          <w:szCs w:val="28"/>
          <w:lang w:eastAsia="en-US"/>
        </w:rPr>
        <w:t>ы единого образца в форме бумажного бланка или в виде пластиковой карты с электронным носителем информации действительны в течение всего пер</w:t>
      </w:r>
      <w:r w:rsidR="003F5A98" w:rsidRPr="003F5A98">
        <w:rPr>
          <w:rFonts w:eastAsiaTheme="minorHAnsi"/>
          <w:b/>
          <w:sz w:val="28"/>
          <w:szCs w:val="28"/>
          <w:lang w:eastAsia="en-US"/>
        </w:rPr>
        <w:t>иода действия и замены не требую</w:t>
      </w:r>
      <w:r w:rsidR="003F5A98">
        <w:rPr>
          <w:rFonts w:eastAsiaTheme="minorHAnsi"/>
          <w:b/>
          <w:sz w:val="28"/>
          <w:szCs w:val="28"/>
          <w:lang w:eastAsia="en-US"/>
        </w:rPr>
        <w:t>т.</w:t>
      </w:r>
    </w:p>
    <w:p w:rsidR="003F5A98" w:rsidRPr="003F5A98" w:rsidRDefault="003F5A98" w:rsidP="003F5A9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770AA" w:rsidRPr="000B0D9E" w:rsidRDefault="0072311A" w:rsidP="007231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0D9E">
        <w:rPr>
          <w:sz w:val="28"/>
          <w:szCs w:val="28"/>
        </w:rPr>
        <w:t>Гражданам Российской Федерации полис формируется без ограничения срока действия</w:t>
      </w:r>
      <w:r w:rsidR="00C770AA" w:rsidRPr="000B0D9E">
        <w:rPr>
          <w:sz w:val="28"/>
          <w:szCs w:val="28"/>
        </w:rPr>
        <w:t>.</w:t>
      </w:r>
    </w:p>
    <w:p w:rsidR="00C770AA" w:rsidRPr="000B0D9E" w:rsidRDefault="00C770AA" w:rsidP="00C770A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0D9E">
        <w:rPr>
          <w:sz w:val="28"/>
          <w:szCs w:val="28"/>
        </w:rPr>
        <w:t>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года.</w:t>
      </w:r>
    </w:p>
    <w:p w:rsidR="00C770AA" w:rsidRPr="000B0D9E" w:rsidRDefault="0072311A" w:rsidP="007231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0D9E">
        <w:rPr>
          <w:sz w:val="28"/>
          <w:szCs w:val="28"/>
        </w:rPr>
        <w:t>Лицам, имеющим право на получение медицинской помощи в соответствии с Федеральным законом "О беженцах", формируется полис со сроком действия до конца текущего календарного года, но не более срока пребывания, установленного в документах</w:t>
      </w:r>
      <w:r w:rsidR="00C770AA" w:rsidRPr="000B0D9E">
        <w:rPr>
          <w:sz w:val="28"/>
          <w:szCs w:val="28"/>
        </w:rPr>
        <w:t>.</w:t>
      </w:r>
    </w:p>
    <w:p w:rsidR="00C770AA" w:rsidRPr="000B0D9E" w:rsidRDefault="0072311A" w:rsidP="007231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0D9E">
        <w:rPr>
          <w:sz w:val="28"/>
          <w:szCs w:val="28"/>
        </w:rPr>
        <w:t>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года, но не более срока действия разрешения на временное проживание</w:t>
      </w:r>
      <w:r w:rsidR="00C770AA" w:rsidRPr="000B0D9E">
        <w:rPr>
          <w:sz w:val="28"/>
          <w:szCs w:val="28"/>
        </w:rPr>
        <w:t>.</w:t>
      </w:r>
    </w:p>
    <w:p w:rsidR="00C770AA" w:rsidRPr="000B0D9E" w:rsidRDefault="0072311A" w:rsidP="007231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0D9E">
        <w:rPr>
          <w:sz w:val="28"/>
          <w:szCs w:val="28"/>
        </w:rPr>
        <w:t>Временно пребывающим в Российской Федерации трудящимся государств - членов ЕАЭС формируется полис со сроком действия до конца текущего календарного года, но не более срока действия трудового договора, заключенного с трудящимся государства - члена ЕАЭС</w:t>
      </w:r>
      <w:r w:rsidR="00C770AA" w:rsidRPr="000B0D9E">
        <w:rPr>
          <w:sz w:val="28"/>
          <w:szCs w:val="28"/>
        </w:rPr>
        <w:t>.</w:t>
      </w:r>
    </w:p>
    <w:p w:rsidR="00C770AA" w:rsidRDefault="0072311A" w:rsidP="007231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0D9E">
        <w:rPr>
          <w:sz w:val="28"/>
          <w:szCs w:val="28"/>
        </w:rPr>
        <w:t>Временно пребывающим в Российской Федерации иностранным гражданам, относящимся к категории членов коллегии Комиссии, должностных лиц и сотрудников органов ЕАЭС, формируется полис со сроком действия до конца текущего календарного года, но не более срока исполнения ими соответствующих полномочий</w:t>
      </w:r>
      <w:r w:rsidR="00C770AA" w:rsidRPr="000B0D9E">
        <w:rPr>
          <w:sz w:val="28"/>
          <w:szCs w:val="28"/>
        </w:rPr>
        <w:t>.</w:t>
      </w:r>
    </w:p>
    <w:p w:rsidR="003520C2" w:rsidRDefault="003520C2" w:rsidP="003520C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20C2">
        <w:rPr>
          <w:sz w:val="28"/>
          <w:szCs w:val="28"/>
        </w:rPr>
        <w:t xml:space="preserve">Полис представляет собой уникальную последовательность символов в машиночитаемом виде, которая присваивается сведениям о застрахованном лице в Едином регистре. Полис может быть выдан в виде документа на материальном носителе, а также в виде штрихового кода (графической информации в кодированном виде), выполненного посредством использования Единого портала </w:t>
      </w:r>
      <w:proofErr w:type="spellStart"/>
      <w:r w:rsidRPr="003520C2">
        <w:rPr>
          <w:sz w:val="28"/>
          <w:szCs w:val="28"/>
        </w:rPr>
        <w:t>госуслуг</w:t>
      </w:r>
      <w:proofErr w:type="spellEnd"/>
      <w:r w:rsidRPr="003520C2">
        <w:rPr>
          <w:sz w:val="28"/>
          <w:szCs w:val="28"/>
        </w:rPr>
        <w:t xml:space="preserve"> (далее - электронный полис).</w:t>
      </w:r>
    </w:p>
    <w:p w:rsidR="003520C2" w:rsidRPr="000B0D9E" w:rsidRDefault="003520C2" w:rsidP="003520C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20C2">
        <w:rPr>
          <w:sz w:val="28"/>
          <w:szCs w:val="28"/>
        </w:rPr>
        <w:t xml:space="preserve">Полис ОМС формируется посредством включения территориальным фондом ОМС (далее - ТФОМС) сведений о застрахованном лице в Единый регистр на основании заявления такого лица о включении в Единый регистр либо на основании данных, получаемых в целях ведения </w:t>
      </w:r>
      <w:r w:rsidRPr="003520C2">
        <w:rPr>
          <w:sz w:val="28"/>
          <w:szCs w:val="28"/>
        </w:rPr>
        <w:lastRenderedPageBreak/>
        <w:t xml:space="preserve">персонифицированного учета таких сведений в рамках межведомственного информационного взаимодействия (например, при составлении записи акта о рождении ребенка). </w:t>
      </w:r>
    </w:p>
    <w:p w:rsidR="00953088" w:rsidRDefault="003520C2" w:rsidP="00700186">
      <w:pPr>
        <w:numPr>
          <w:ilvl w:val="0"/>
          <w:numId w:val="1"/>
        </w:numPr>
        <w:ind w:right="27"/>
        <w:jc w:val="both"/>
        <w:rPr>
          <w:sz w:val="28"/>
          <w:szCs w:val="28"/>
        </w:rPr>
      </w:pPr>
      <w:r w:rsidRPr="00953088">
        <w:rPr>
          <w:sz w:val="28"/>
          <w:szCs w:val="28"/>
        </w:rPr>
        <w:t xml:space="preserve">Полис, в том числе электронный, выдается в день подачи заявления о включении в Единый регистр. При этом электронный полис выдают посредством Единого портала </w:t>
      </w:r>
      <w:proofErr w:type="spellStart"/>
      <w:r w:rsidRPr="00953088">
        <w:rPr>
          <w:sz w:val="28"/>
          <w:szCs w:val="28"/>
        </w:rPr>
        <w:t>госуслуг</w:t>
      </w:r>
      <w:proofErr w:type="spellEnd"/>
      <w:r w:rsidRPr="00953088">
        <w:rPr>
          <w:sz w:val="28"/>
          <w:szCs w:val="28"/>
        </w:rPr>
        <w:t xml:space="preserve">. Полис на материальном носителе выдается в общем </w:t>
      </w:r>
      <w:r w:rsidR="00043ACF">
        <w:rPr>
          <w:sz w:val="28"/>
          <w:szCs w:val="28"/>
        </w:rPr>
        <w:t>порядке</w:t>
      </w:r>
      <w:bookmarkStart w:id="0" w:name="_GoBack"/>
      <w:bookmarkEnd w:id="0"/>
      <w:r w:rsidRPr="00953088">
        <w:rPr>
          <w:sz w:val="28"/>
          <w:szCs w:val="28"/>
        </w:rPr>
        <w:t xml:space="preserve"> по запросу застрахованного лица (его представителя) на основании соответствующего </w:t>
      </w:r>
      <w:r w:rsidR="00953088">
        <w:rPr>
          <w:sz w:val="28"/>
          <w:szCs w:val="28"/>
        </w:rPr>
        <w:t>заявления в установленные сроки.</w:t>
      </w:r>
    </w:p>
    <w:p w:rsidR="005F1FB0" w:rsidRPr="00953088" w:rsidRDefault="005F1FB0" w:rsidP="00700186">
      <w:pPr>
        <w:numPr>
          <w:ilvl w:val="0"/>
          <w:numId w:val="1"/>
        </w:numPr>
        <w:ind w:right="27"/>
        <w:jc w:val="both"/>
        <w:rPr>
          <w:sz w:val="28"/>
          <w:szCs w:val="28"/>
        </w:rPr>
      </w:pPr>
      <w:r w:rsidRPr="00953088">
        <w:rPr>
          <w:sz w:val="28"/>
          <w:szCs w:val="28"/>
        </w:rPr>
        <w:t>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(на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карты).</w:t>
      </w:r>
    </w:p>
    <w:p w:rsidR="00C770AA" w:rsidRDefault="001E6A72" w:rsidP="001E6A72">
      <w:pPr>
        <w:numPr>
          <w:ilvl w:val="0"/>
          <w:numId w:val="1"/>
        </w:numPr>
        <w:tabs>
          <w:tab w:val="left" w:pos="720"/>
        </w:tabs>
        <w:ind w:right="27"/>
        <w:jc w:val="both"/>
        <w:rPr>
          <w:sz w:val="28"/>
          <w:szCs w:val="28"/>
        </w:rPr>
      </w:pPr>
      <w:r w:rsidRPr="001E6A72">
        <w:rPr>
          <w:sz w:val="28"/>
          <w:szCs w:val="28"/>
        </w:rPr>
        <w:t>Застрахованные лица уведомляют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</w:t>
      </w:r>
      <w:r>
        <w:rPr>
          <w:sz w:val="28"/>
          <w:szCs w:val="28"/>
        </w:rPr>
        <w:t>, когда эти изменения произошли</w:t>
      </w:r>
      <w:r w:rsidR="00C770AA">
        <w:rPr>
          <w:sz w:val="28"/>
          <w:szCs w:val="28"/>
        </w:rPr>
        <w:t>.</w:t>
      </w:r>
    </w:p>
    <w:p w:rsidR="00C770AA" w:rsidRDefault="00C770AA" w:rsidP="00C770AA">
      <w:pPr>
        <w:numPr>
          <w:ilvl w:val="0"/>
          <w:numId w:val="1"/>
        </w:numPr>
        <w:ind w:right="27"/>
        <w:jc w:val="both"/>
        <w:rPr>
          <w:sz w:val="28"/>
          <w:szCs w:val="28"/>
        </w:rPr>
      </w:pPr>
      <w:r w:rsidRPr="001555A2">
        <w:rPr>
          <w:sz w:val="28"/>
          <w:szCs w:val="28"/>
        </w:rPr>
        <w:t xml:space="preserve">Переоформление полиса осуществляется </w:t>
      </w:r>
      <w:r>
        <w:rPr>
          <w:sz w:val="28"/>
          <w:szCs w:val="28"/>
        </w:rPr>
        <w:t xml:space="preserve">также </w:t>
      </w:r>
      <w:r w:rsidRPr="001555A2">
        <w:rPr>
          <w:sz w:val="28"/>
          <w:szCs w:val="28"/>
        </w:rPr>
        <w:t>в случаях:</w:t>
      </w:r>
    </w:p>
    <w:p w:rsidR="00C770AA" w:rsidRPr="002B5652" w:rsidRDefault="00C770AA" w:rsidP="00C770AA">
      <w:pPr>
        <w:pStyle w:val="a3"/>
        <w:numPr>
          <w:ilvl w:val="0"/>
          <w:numId w:val="4"/>
        </w:numPr>
        <w:ind w:right="27"/>
        <w:jc w:val="both"/>
        <w:rPr>
          <w:sz w:val="28"/>
          <w:szCs w:val="28"/>
        </w:rPr>
      </w:pPr>
      <w:r w:rsidRPr="002B5652">
        <w:rPr>
          <w:sz w:val="28"/>
          <w:szCs w:val="28"/>
        </w:rPr>
        <w:t>изменения даты рождения, места рождения застрахованного лица;</w:t>
      </w:r>
    </w:p>
    <w:p w:rsidR="00C770AA" w:rsidRDefault="00C770AA" w:rsidP="00C770AA">
      <w:pPr>
        <w:pStyle w:val="a3"/>
        <w:numPr>
          <w:ilvl w:val="0"/>
          <w:numId w:val="4"/>
        </w:numPr>
        <w:ind w:right="27"/>
        <w:jc w:val="both"/>
        <w:rPr>
          <w:sz w:val="28"/>
          <w:szCs w:val="28"/>
        </w:rPr>
      </w:pPr>
      <w:r w:rsidRPr="002B5652">
        <w:rPr>
          <w:sz w:val="28"/>
          <w:szCs w:val="28"/>
        </w:rPr>
        <w:t xml:space="preserve">установления неточности или ошибочности </w:t>
      </w:r>
      <w:r w:rsidR="001E6A72">
        <w:rPr>
          <w:sz w:val="28"/>
          <w:szCs w:val="28"/>
        </w:rPr>
        <w:t>сведений, содержащихся в полисе;</w:t>
      </w:r>
    </w:p>
    <w:p w:rsidR="001E6A72" w:rsidRDefault="001E6A72" w:rsidP="004A71A4">
      <w:pPr>
        <w:pStyle w:val="a3"/>
        <w:numPr>
          <w:ilvl w:val="0"/>
          <w:numId w:val="4"/>
        </w:numPr>
        <w:ind w:right="27"/>
        <w:jc w:val="both"/>
        <w:rPr>
          <w:sz w:val="28"/>
          <w:szCs w:val="28"/>
        </w:rPr>
      </w:pPr>
      <w:r w:rsidRPr="001E6A72">
        <w:rPr>
          <w:sz w:val="28"/>
          <w:szCs w:val="28"/>
        </w:rPr>
        <w:t xml:space="preserve">необходимости продления действия полиса </w:t>
      </w:r>
      <w:r w:rsidR="004A71A4">
        <w:rPr>
          <w:sz w:val="28"/>
          <w:szCs w:val="28"/>
        </w:rPr>
        <w:t xml:space="preserve">иностранным </w:t>
      </w:r>
      <w:r w:rsidRPr="001E6A72">
        <w:rPr>
          <w:sz w:val="28"/>
          <w:szCs w:val="28"/>
        </w:rPr>
        <w:t>гражданам</w:t>
      </w:r>
      <w:r w:rsidR="004A71A4">
        <w:rPr>
          <w:sz w:val="28"/>
          <w:szCs w:val="28"/>
        </w:rPr>
        <w:t xml:space="preserve"> и</w:t>
      </w:r>
      <w:r w:rsidR="004A71A4" w:rsidRPr="004A71A4">
        <w:t xml:space="preserve"> </w:t>
      </w:r>
      <w:r w:rsidR="004A71A4" w:rsidRPr="004A71A4">
        <w:rPr>
          <w:sz w:val="28"/>
          <w:szCs w:val="28"/>
        </w:rPr>
        <w:t>лицам без гражданства</w:t>
      </w:r>
      <w:r w:rsidR="004A71A4">
        <w:rPr>
          <w:sz w:val="28"/>
          <w:szCs w:val="28"/>
        </w:rPr>
        <w:t xml:space="preserve"> </w:t>
      </w:r>
      <w:r w:rsidRPr="001E6A72">
        <w:rPr>
          <w:sz w:val="28"/>
          <w:szCs w:val="28"/>
        </w:rPr>
        <w:t>при сохранении у них права на обязательное медицинское страхование в случае продления срока действия вида на жительство, действия разрешения на временное проживание, действия трудового договора или исполнения соответствующих полномочий</w:t>
      </w:r>
      <w:r w:rsidR="004A71A4">
        <w:rPr>
          <w:sz w:val="28"/>
          <w:szCs w:val="28"/>
        </w:rPr>
        <w:t>.</w:t>
      </w:r>
    </w:p>
    <w:p w:rsidR="004A71A4" w:rsidRPr="009D480E" w:rsidRDefault="00B90588" w:rsidP="009D480E">
      <w:pPr>
        <w:pStyle w:val="a3"/>
        <w:numPr>
          <w:ilvl w:val="0"/>
          <w:numId w:val="7"/>
        </w:numPr>
        <w:ind w:right="27"/>
        <w:jc w:val="both"/>
        <w:rPr>
          <w:sz w:val="28"/>
          <w:szCs w:val="28"/>
        </w:rPr>
      </w:pPr>
      <w:r w:rsidRPr="009D480E">
        <w:rPr>
          <w:sz w:val="28"/>
          <w:szCs w:val="28"/>
        </w:rPr>
        <w:t>Застрахованные лица могут получить выписку о переоформленном полисе посредством Единого портала государственных и муниципальных услуг (функций) и сохранить на любой материальный носитель и/или запросить страховую медицинскую организацию выдать выписку о полисе, содержащую сведения о действующем полисе, в том числе штриховой код.</w:t>
      </w:r>
    </w:p>
    <w:p w:rsidR="00C770AA" w:rsidRDefault="004A71A4" w:rsidP="004A71A4">
      <w:pPr>
        <w:pStyle w:val="a3"/>
        <w:numPr>
          <w:ilvl w:val="0"/>
          <w:numId w:val="5"/>
        </w:numPr>
        <w:ind w:right="27"/>
        <w:jc w:val="both"/>
      </w:pPr>
      <w:r w:rsidRPr="004A71A4">
        <w:rPr>
          <w:sz w:val="28"/>
          <w:szCs w:val="28"/>
        </w:rPr>
        <w:t>В случае утраты полиса на бланке выдача дубликата не производится. Застрахованное лицо или законный представитель может получить выписку о полисе посредством Единого портала государственных и муниципальных услуг (функций) и сохранить на любой материальный носитель и/или запросить страховую медицинскую организацию выдать выписку о полисе, содержащую сведения о действующем полисе, в том числе штриховой код.</w:t>
      </w:r>
    </w:p>
    <w:p w:rsidR="00C770AA" w:rsidRDefault="00C770AA" w:rsidP="00C770A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861FE8" w:rsidRDefault="00861FE8"/>
    <w:sectPr w:rsidR="00861FE8" w:rsidSect="005F00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4B3D"/>
    <w:multiLevelType w:val="hybridMultilevel"/>
    <w:tmpl w:val="5AAAC4DA"/>
    <w:lvl w:ilvl="0" w:tplc="7304F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D6FE9"/>
    <w:multiLevelType w:val="hybridMultilevel"/>
    <w:tmpl w:val="F606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650EF"/>
    <w:multiLevelType w:val="hybridMultilevel"/>
    <w:tmpl w:val="58F0506E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12FA3"/>
    <w:multiLevelType w:val="hybridMultilevel"/>
    <w:tmpl w:val="8E9E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42810"/>
    <w:multiLevelType w:val="hybridMultilevel"/>
    <w:tmpl w:val="730C3062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36756"/>
    <w:multiLevelType w:val="hybridMultilevel"/>
    <w:tmpl w:val="417EE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CA3E51"/>
    <w:multiLevelType w:val="hybridMultilevel"/>
    <w:tmpl w:val="E550D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AA"/>
    <w:rsid w:val="00043ACF"/>
    <w:rsid w:val="000B0D9E"/>
    <w:rsid w:val="000D2CE0"/>
    <w:rsid w:val="001E6A72"/>
    <w:rsid w:val="003520C2"/>
    <w:rsid w:val="003F5A98"/>
    <w:rsid w:val="00471D32"/>
    <w:rsid w:val="004A71A4"/>
    <w:rsid w:val="005F0014"/>
    <w:rsid w:val="005F1FB0"/>
    <w:rsid w:val="0072311A"/>
    <w:rsid w:val="007A3700"/>
    <w:rsid w:val="00861FE8"/>
    <w:rsid w:val="00953088"/>
    <w:rsid w:val="009D480E"/>
    <w:rsid w:val="00A259E6"/>
    <w:rsid w:val="00B90588"/>
    <w:rsid w:val="00C770AA"/>
    <w:rsid w:val="00DC5DDE"/>
    <w:rsid w:val="00EB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4729B-C1DB-42B8-8F36-E03BABCA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0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0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23DEDAE37E0BEC27DA711818F8C0944505EA59CE5651FAEA670D0F2588C54A11037A5E9C52C9A68B649DB9B921457B1F7DD29D4D28577DC0l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Шахворостова Юлия Владимировна</dc:creator>
  <cp:keywords/>
  <dc:description/>
  <cp:lastModifiedBy>Шахворостова Юлия Владимировна</cp:lastModifiedBy>
  <cp:revision>8</cp:revision>
  <cp:lastPrinted>2023-01-17T07:35:00Z</cp:lastPrinted>
  <dcterms:created xsi:type="dcterms:W3CDTF">2023-01-17T07:31:00Z</dcterms:created>
  <dcterms:modified xsi:type="dcterms:W3CDTF">2023-01-17T10:22:00Z</dcterms:modified>
</cp:coreProperties>
</file>